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2FAB" w14:textId="77777777" w:rsidR="000C262A" w:rsidRDefault="000C262A">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26"/>
      </w:tblGrid>
      <w:tr w:rsidR="000C262A" w:rsidRPr="007F7846" w14:paraId="03D0123D"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4B9B8338" w14:textId="77777777" w:rsidR="000C262A" w:rsidRPr="007F7846" w:rsidRDefault="000B2DB1">
            <w:pPr>
              <w:rPr>
                <w:sz w:val="22"/>
                <w:szCs w:val="22"/>
              </w:rPr>
            </w:pPr>
            <w:r w:rsidRPr="007F7846">
              <w:rPr>
                <w:b/>
                <w:bCs/>
                <w:sz w:val="22"/>
                <w:szCs w:val="22"/>
              </w:rPr>
              <w:t>Document Title</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2805DBDA" w14:textId="77777777" w:rsidR="000C262A" w:rsidRPr="007F7846" w:rsidRDefault="000B2DB1">
            <w:pPr>
              <w:rPr>
                <w:color w:val="auto"/>
                <w:sz w:val="22"/>
                <w:szCs w:val="22"/>
              </w:rPr>
            </w:pPr>
            <w:r w:rsidRPr="007F7846">
              <w:rPr>
                <w:color w:val="auto"/>
                <w:sz w:val="22"/>
                <w:szCs w:val="22"/>
              </w:rPr>
              <w:t>External Cookie Notice</w:t>
            </w:r>
          </w:p>
        </w:tc>
      </w:tr>
      <w:tr w:rsidR="000C262A" w:rsidRPr="007F7846" w14:paraId="192822EA"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6058720B" w14:textId="77777777" w:rsidR="000C262A" w:rsidRPr="007F7846" w:rsidRDefault="000B2DB1">
            <w:pPr>
              <w:rPr>
                <w:sz w:val="22"/>
                <w:szCs w:val="22"/>
              </w:rPr>
            </w:pPr>
            <w:r w:rsidRPr="007F7846">
              <w:rPr>
                <w:b/>
                <w:bCs/>
                <w:sz w:val="22"/>
                <w:szCs w:val="22"/>
              </w:rPr>
              <w:t>Document Reference</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3C1BFF91" w14:textId="77777777" w:rsidR="000C262A" w:rsidRPr="007F7846" w:rsidRDefault="000B2DB1">
            <w:pPr>
              <w:rPr>
                <w:color w:val="auto"/>
                <w:sz w:val="22"/>
                <w:szCs w:val="22"/>
              </w:rPr>
            </w:pPr>
            <w:r w:rsidRPr="007F7846">
              <w:rPr>
                <w:color w:val="auto"/>
                <w:sz w:val="22"/>
                <w:szCs w:val="22"/>
              </w:rPr>
              <w:t>DWD-NOT-DP-04</w:t>
            </w:r>
          </w:p>
        </w:tc>
      </w:tr>
      <w:tr w:rsidR="000C262A" w:rsidRPr="007F7846" w14:paraId="2627496B"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33D01831" w14:textId="77777777" w:rsidR="000C262A" w:rsidRPr="007F7846" w:rsidRDefault="000B2DB1">
            <w:pPr>
              <w:rPr>
                <w:sz w:val="22"/>
                <w:szCs w:val="22"/>
              </w:rPr>
            </w:pPr>
            <w:r w:rsidRPr="007F7846">
              <w:rPr>
                <w:b/>
                <w:bCs/>
                <w:sz w:val="22"/>
                <w:szCs w:val="22"/>
              </w:rPr>
              <w:t>Version</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513CD795" w14:textId="77777777" w:rsidR="000C262A" w:rsidRPr="007F7846" w:rsidRDefault="00AB50D0">
            <w:pPr>
              <w:rPr>
                <w:color w:val="auto"/>
                <w:sz w:val="22"/>
                <w:szCs w:val="22"/>
              </w:rPr>
            </w:pPr>
            <w:r w:rsidRPr="007F7846">
              <w:rPr>
                <w:color w:val="auto"/>
                <w:sz w:val="22"/>
                <w:szCs w:val="22"/>
              </w:rPr>
              <w:t>2.0</w:t>
            </w:r>
          </w:p>
        </w:tc>
      </w:tr>
      <w:tr w:rsidR="000C262A" w:rsidRPr="007F7846" w14:paraId="1E2549AA"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4C3862FD" w14:textId="77777777" w:rsidR="000C262A" w:rsidRPr="007F7846" w:rsidRDefault="000B2DB1">
            <w:pPr>
              <w:rPr>
                <w:sz w:val="22"/>
                <w:szCs w:val="22"/>
              </w:rPr>
            </w:pPr>
            <w:r w:rsidRPr="007F7846">
              <w:rPr>
                <w:b/>
                <w:bCs/>
                <w:sz w:val="22"/>
                <w:szCs w:val="22"/>
              </w:rPr>
              <w:t>Classification</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2A3A6AF0" w14:textId="77777777" w:rsidR="000C262A" w:rsidRPr="007F7846" w:rsidRDefault="000B2DB1">
            <w:pPr>
              <w:rPr>
                <w:color w:val="auto"/>
                <w:sz w:val="22"/>
                <w:szCs w:val="22"/>
              </w:rPr>
            </w:pPr>
            <w:r w:rsidRPr="007F7846">
              <w:rPr>
                <w:color w:val="auto"/>
                <w:sz w:val="22"/>
                <w:szCs w:val="22"/>
              </w:rPr>
              <w:t>Public</w:t>
            </w:r>
          </w:p>
        </w:tc>
      </w:tr>
      <w:tr w:rsidR="000C262A" w:rsidRPr="007F7846" w14:paraId="3C472964"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1787B562" w14:textId="77777777" w:rsidR="000C262A" w:rsidRPr="007F7846" w:rsidRDefault="000B2DB1">
            <w:pPr>
              <w:rPr>
                <w:sz w:val="22"/>
                <w:szCs w:val="22"/>
              </w:rPr>
            </w:pPr>
            <w:r w:rsidRPr="007F7846">
              <w:rPr>
                <w:b/>
                <w:bCs/>
                <w:sz w:val="22"/>
                <w:szCs w:val="22"/>
              </w:rPr>
              <w:t>Owner</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4C463409" w14:textId="77777777" w:rsidR="000C262A" w:rsidRPr="007F7846" w:rsidRDefault="000B2DB1">
            <w:pPr>
              <w:rPr>
                <w:color w:val="auto"/>
                <w:sz w:val="22"/>
                <w:szCs w:val="22"/>
              </w:rPr>
            </w:pPr>
            <w:r w:rsidRPr="007F7846">
              <w:rPr>
                <w:color w:val="auto"/>
                <w:sz w:val="22"/>
                <w:szCs w:val="22"/>
              </w:rPr>
              <w:t>Head of Business Transformation &amp; IT</w:t>
            </w:r>
          </w:p>
        </w:tc>
      </w:tr>
      <w:tr w:rsidR="000C262A" w:rsidRPr="007F7846" w14:paraId="0E6F00A0"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110BBF4B" w14:textId="77777777" w:rsidR="000C262A" w:rsidRPr="007F7846" w:rsidRDefault="000B2DB1">
            <w:pPr>
              <w:rPr>
                <w:sz w:val="22"/>
                <w:szCs w:val="22"/>
              </w:rPr>
            </w:pPr>
            <w:r w:rsidRPr="007F7846">
              <w:rPr>
                <w:b/>
                <w:bCs/>
                <w:sz w:val="22"/>
                <w:szCs w:val="22"/>
              </w:rPr>
              <w:t>Date of Issue</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0AB64B2F" w14:textId="6DB96FE1" w:rsidR="000C262A" w:rsidRPr="007F7846" w:rsidRDefault="00EB41F5">
            <w:pPr>
              <w:rPr>
                <w:color w:val="auto"/>
                <w:sz w:val="22"/>
                <w:szCs w:val="22"/>
              </w:rPr>
            </w:pPr>
            <w:r w:rsidRPr="007F7846">
              <w:rPr>
                <w:color w:val="auto"/>
                <w:sz w:val="22"/>
                <w:szCs w:val="22"/>
              </w:rPr>
              <w:t>August 2026</w:t>
            </w:r>
          </w:p>
        </w:tc>
      </w:tr>
      <w:tr w:rsidR="000C262A" w:rsidRPr="007F7846" w14:paraId="4594E992"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26F3AA8B" w14:textId="77777777" w:rsidR="000C262A" w:rsidRPr="007F7846" w:rsidRDefault="000B2DB1">
            <w:pPr>
              <w:rPr>
                <w:sz w:val="22"/>
                <w:szCs w:val="22"/>
              </w:rPr>
            </w:pPr>
            <w:r w:rsidRPr="007F7846">
              <w:rPr>
                <w:b/>
                <w:bCs/>
                <w:sz w:val="22"/>
                <w:szCs w:val="22"/>
              </w:rPr>
              <w:t>Next Review</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6CE26DA3" w14:textId="77777777" w:rsidR="000C262A" w:rsidRPr="007F7846" w:rsidRDefault="00EB41F5">
            <w:pPr>
              <w:rPr>
                <w:color w:val="auto"/>
                <w:sz w:val="22"/>
                <w:szCs w:val="22"/>
              </w:rPr>
            </w:pPr>
            <w:r w:rsidRPr="007F7846">
              <w:rPr>
                <w:color w:val="auto"/>
                <w:sz w:val="22"/>
                <w:szCs w:val="22"/>
              </w:rPr>
              <w:t>August 2027</w:t>
            </w:r>
          </w:p>
        </w:tc>
      </w:tr>
      <w:tr w:rsidR="000C262A" w:rsidRPr="007F7846" w14:paraId="72DE2FAA"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5377B697" w14:textId="77777777" w:rsidR="000C262A" w:rsidRPr="007F7846" w:rsidRDefault="000B2DB1">
            <w:pPr>
              <w:rPr>
                <w:sz w:val="22"/>
                <w:szCs w:val="22"/>
              </w:rPr>
            </w:pPr>
            <w:r w:rsidRPr="007F7846">
              <w:rPr>
                <w:b/>
                <w:bCs/>
                <w:sz w:val="22"/>
                <w:szCs w:val="22"/>
              </w:rPr>
              <w:t>Review Cycle</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32A4AF19" w14:textId="77777777" w:rsidR="000C262A" w:rsidRPr="007F7846" w:rsidRDefault="000B2DB1">
            <w:pPr>
              <w:rPr>
                <w:color w:val="auto"/>
                <w:sz w:val="22"/>
                <w:szCs w:val="22"/>
              </w:rPr>
            </w:pPr>
            <w:r w:rsidRPr="007F7846">
              <w:rPr>
                <w:color w:val="auto"/>
                <w:sz w:val="22"/>
                <w:szCs w:val="22"/>
              </w:rPr>
              <w:t>Annual or as required</w:t>
            </w:r>
          </w:p>
        </w:tc>
      </w:tr>
      <w:tr w:rsidR="000C262A" w:rsidRPr="007F7846" w14:paraId="0F40215A" w14:textId="77777777" w:rsidTr="00EB41F5">
        <w:tc>
          <w:tcPr>
            <w:tcW w:w="3200" w:type="dxa"/>
            <w:tcBorders>
              <w:top w:val="single" w:sz="4" w:space="0" w:color="BBBBAA"/>
              <w:left w:val="single" w:sz="4" w:space="0" w:color="BBBBAA"/>
              <w:bottom w:val="single" w:sz="4" w:space="0" w:color="BBBBAA"/>
              <w:right w:val="single" w:sz="4" w:space="0" w:color="BBBBAA"/>
            </w:tcBorders>
            <w:shd w:val="clear" w:color="auto" w:fill="EFEAD8"/>
            <w:tcMar>
              <w:top w:w="80" w:type="dxa"/>
              <w:left w:w="160" w:type="dxa"/>
              <w:bottom w:w="80" w:type="dxa"/>
              <w:right w:w="160" w:type="dxa"/>
            </w:tcMar>
          </w:tcPr>
          <w:p w14:paraId="50D787F0" w14:textId="77777777" w:rsidR="000C262A" w:rsidRPr="007F7846" w:rsidRDefault="000B2DB1">
            <w:pPr>
              <w:rPr>
                <w:sz w:val="22"/>
                <w:szCs w:val="22"/>
              </w:rPr>
            </w:pPr>
            <w:r w:rsidRPr="007F7846">
              <w:rPr>
                <w:b/>
                <w:bCs/>
                <w:sz w:val="22"/>
                <w:szCs w:val="22"/>
              </w:rPr>
              <w:t>Related Policy</w:t>
            </w:r>
          </w:p>
        </w:tc>
        <w:tc>
          <w:tcPr>
            <w:tcW w:w="5826" w:type="dxa"/>
            <w:tcBorders>
              <w:top w:val="single" w:sz="4" w:space="0" w:color="BBBBAA"/>
              <w:left w:val="single" w:sz="4" w:space="0" w:color="BBBBAA"/>
              <w:bottom w:val="single" w:sz="4" w:space="0" w:color="BBBBAA"/>
              <w:right w:val="single" w:sz="4" w:space="0" w:color="BBBBAA"/>
            </w:tcBorders>
            <w:shd w:val="clear" w:color="auto" w:fill="FFFFFF"/>
            <w:tcMar>
              <w:top w:w="80" w:type="dxa"/>
              <w:left w:w="160" w:type="dxa"/>
              <w:bottom w:w="80" w:type="dxa"/>
              <w:right w:w="160" w:type="dxa"/>
            </w:tcMar>
          </w:tcPr>
          <w:p w14:paraId="7786F3B3" w14:textId="77777777" w:rsidR="000C262A" w:rsidRPr="007F7846" w:rsidRDefault="000B2DB1">
            <w:pPr>
              <w:rPr>
                <w:color w:val="auto"/>
                <w:sz w:val="22"/>
                <w:szCs w:val="22"/>
              </w:rPr>
            </w:pPr>
            <w:r w:rsidRPr="007F7846">
              <w:rPr>
                <w:color w:val="auto"/>
                <w:sz w:val="22"/>
                <w:szCs w:val="22"/>
              </w:rPr>
              <w:t>DWD-POL-DP-01 | DWD-NOT-DP-03</w:t>
            </w:r>
          </w:p>
        </w:tc>
      </w:tr>
    </w:tbl>
    <w:p w14:paraId="2A4C2EF9" w14:textId="77777777" w:rsidR="000C262A" w:rsidRDefault="000C262A">
      <w:pPr>
        <w:spacing w:after="200"/>
      </w:pPr>
    </w:p>
    <w:p w14:paraId="47B2BF8D" w14:textId="77777777" w:rsidR="00474B0F" w:rsidRPr="007F7846" w:rsidRDefault="00D474EB">
      <w:pPr>
        <w:spacing w:after="120"/>
        <w:rPr>
          <w:color w:val="auto"/>
          <w:sz w:val="22"/>
          <w:szCs w:val="22"/>
        </w:rPr>
      </w:pPr>
      <w:r w:rsidRPr="007F7846">
        <w:rPr>
          <w:color w:val="auto"/>
          <w:sz w:val="22"/>
          <w:szCs w:val="22"/>
        </w:rPr>
        <w:t>This Cookie Notice explains how Dowds Group uses cookies and similar technologies on the Dowds Group website. It should be read alongside the Dowds Group External Privacy Notice (DWD-NOT-DP-03), available on our website, which explains more fully how we handle your personal data.</w:t>
      </w:r>
    </w:p>
    <w:p w14:paraId="2F6B6DCC" w14:textId="77777777" w:rsidR="00474B0F" w:rsidRPr="00EB41F5" w:rsidRDefault="00D474EB">
      <w:pPr>
        <w:spacing w:before="320" w:after="120"/>
        <w:rPr>
          <w:color w:val="auto"/>
        </w:rPr>
      </w:pPr>
      <w:r w:rsidRPr="00EB41F5">
        <w:rPr>
          <w:b/>
          <w:bCs/>
          <w:color w:val="auto"/>
          <w:sz w:val="32"/>
          <w:szCs w:val="32"/>
        </w:rPr>
        <w:t>1.  What are cookies?</w:t>
      </w:r>
    </w:p>
    <w:p w14:paraId="47600253" w14:textId="77777777" w:rsidR="00474B0F" w:rsidRPr="007F7846" w:rsidRDefault="00D474EB">
      <w:pPr>
        <w:spacing w:after="120"/>
        <w:rPr>
          <w:color w:val="auto"/>
          <w:sz w:val="22"/>
          <w:szCs w:val="22"/>
        </w:rPr>
      </w:pPr>
      <w:r w:rsidRPr="007F7846">
        <w:rPr>
          <w:color w:val="auto"/>
          <w:sz w:val="22"/>
          <w:szCs w:val="22"/>
        </w:rPr>
        <w:t>A cookie is a small text file that a website places on your device when you visit. Cookies let a site work properly, remember your preferences, and, where you allow it, help us understand how the site is being used. Where this notice refers to “cookies”, we also mean similar technologies such as pixels and local storage.</w:t>
      </w:r>
    </w:p>
    <w:p w14:paraId="4946147A" w14:textId="77777777" w:rsidR="00474B0F" w:rsidRPr="00EB41F5" w:rsidRDefault="00D474EB">
      <w:pPr>
        <w:spacing w:before="320" w:after="120"/>
        <w:rPr>
          <w:color w:val="auto"/>
        </w:rPr>
      </w:pPr>
      <w:r w:rsidRPr="00EB41F5">
        <w:rPr>
          <w:b/>
          <w:bCs/>
          <w:color w:val="auto"/>
          <w:sz w:val="32"/>
          <w:szCs w:val="32"/>
        </w:rPr>
        <w:t>2.  The cookies we use</w:t>
      </w:r>
    </w:p>
    <w:p w14:paraId="208C5C7F" w14:textId="77777777" w:rsidR="00474B0F" w:rsidRPr="007F7846" w:rsidRDefault="00D474EB">
      <w:pPr>
        <w:spacing w:after="120"/>
        <w:rPr>
          <w:color w:val="auto"/>
          <w:sz w:val="22"/>
          <w:szCs w:val="22"/>
        </w:rPr>
      </w:pPr>
      <w:r w:rsidRPr="007F7846">
        <w:rPr>
          <w:color w:val="auto"/>
          <w:sz w:val="22"/>
          <w:szCs w:val="22"/>
        </w:rPr>
        <w:t>We group cookies into categories. You stay in control of the non-essential ones.</w:t>
      </w:r>
    </w:p>
    <w:p w14:paraId="43C53540" w14:textId="77777777" w:rsidR="00474B0F" w:rsidRPr="007F7846" w:rsidRDefault="00D474EB">
      <w:pPr>
        <w:spacing w:before="120" w:after="40"/>
        <w:rPr>
          <w:color w:val="auto"/>
          <w:sz w:val="22"/>
          <w:szCs w:val="22"/>
        </w:rPr>
      </w:pPr>
      <w:r w:rsidRPr="007F7846">
        <w:rPr>
          <w:b/>
          <w:bCs/>
          <w:color w:val="auto"/>
          <w:sz w:val="22"/>
          <w:szCs w:val="22"/>
        </w:rPr>
        <w:t>Strictly necessary cookies: always on</w:t>
      </w:r>
    </w:p>
    <w:p w14:paraId="7F98AC2B" w14:textId="77777777" w:rsidR="00474B0F" w:rsidRPr="007F7846" w:rsidRDefault="00D474EB">
      <w:pPr>
        <w:spacing w:after="120"/>
        <w:rPr>
          <w:color w:val="auto"/>
          <w:sz w:val="22"/>
          <w:szCs w:val="22"/>
        </w:rPr>
      </w:pPr>
      <w:r w:rsidRPr="007F7846">
        <w:rPr>
          <w:color w:val="auto"/>
          <w:sz w:val="22"/>
          <w:szCs w:val="22"/>
        </w:rPr>
        <w:t>These are needed for the website to function and cannot be switched off. They include cookies that keep the site secure, manage network traffic, and remember the cookie choices you make. Because they are essential to provide the service you have asked for, we do not need your consent to set them.</w:t>
      </w:r>
    </w:p>
    <w:p w14:paraId="1F11D83F" w14:textId="77777777" w:rsidR="00474B0F" w:rsidRPr="007F7846" w:rsidRDefault="00D474EB">
      <w:pPr>
        <w:spacing w:before="120" w:after="40"/>
        <w:rPr>
          <w:color w:val="auto"/>
          <w:sz w:val="22"/>
          <w:szCs w:val="22"/>
        </w:rPr>
      </w:pPr>
      <w:r w:rsidRPr="007F7846">
        <w:rPr>
          <w:b/>
          <w:bCs/>
          <w:color w:val="auto"/>
          <w:sz w:val="22"/>
          <w:szCs w:val="22"/>
        </w:rPr>
        <w:t>Analytics cookies: off until you allow them</w:t>
      </w:r>
    </w:p>
    <w:p w14:paraId="0AA1AEA6" w14:textId="77777777" w:rsidR="00474B0F" w:rsidRPr="007F7846" w:rsidRDefault="00D474EB">
      <w:pPr>
        <w:spacing w:after="120"/>
        <w:rPr>
          <w:color w:val="auto"/>
          <w:sz w:val="22"/>
          <w:szCs w:val="22"/>
        </w:rPr>
      </w:pPr>
      <w:r w:rsidRPr="007F7846">
        <w:rPr>
          <w:color w:val="auto"/>
          <w:sz w:val="22"/>
          <w:szCs w:val="22"/>
        </w:rPr>
        <w:t>These help us understand how visitors use the site, such as which pages are visited most often, so we can improve it. We use Google Analytics 4 for this purpose. The information is aggregated and is not used to identify you. We only set these cookies if you accept them.</w:t>
      </w:r>
    </w:p>
    <w:p w14:paraId="77B5CDE6" w14:textId="77777777" w:rsidR="00474B0F" w:rsidRPr="007F7846" w:rsidRDefault="00D474EB">
      <w:pPr>
        <w:spacing w:before="120" w:after="40"/>
        <w:rPr>
          <w:color w:val="auto"/>
          <w:sz w:val="22"/>
          <w:szCs w:val="22"/>
        </w:rPr>
      </w:pPr>
      <w:r w:rsidRPr="007F7846">
        <w:rPr>
          <w:b/>
          <w:bCs/>
          <w:color w:val="auto"/>
          <w:sz w:val="22"/>
          <w:szCs w:val="22"/>
        </w:rPr>
        <w:t>Marketing and advertising cookies</w:t>
      </w:r>
    </w:p>
    <w:p w14:paraId="14A8E838" w14:textId="77777777" w:rsidR="00474B0F" w:rsidRPr="007F7846" w:rsidRDefault="00D474EB">
      <w:pPr>
        <w:spacing w:after="120"/>
        <w:rPr>
          <w:color w:val="auto"/>
          <w:sz w:val="22"/>
          <w:szCs w:val="22"/>
        </w:rPr>
      </w:pPr>
      <w:r w:rsidRPr="007F7846">
        <w:rPr>
          <w:color w:val="auto"/>
          <w:sz w:val="22"/>
          <w:szCs w:val="22"/>
        </w:rPr>
        <w:t>We do not currently use marketing or advertising cookies. If this changes, we will update this notice and ask for your consent before setting them.</w:t>
      </w:r>
    </w:p>
    <w:p w14:paraId="7CD15A7B" w14:textId="77777777" w:rsidR="00474B0F" w:rsidRPr="007F7846" w:rsidRDefault="00D474EB">
      <w:pPr>
        <w:spacing w:after="120"/>
        <w:rPr>
          <w:color w:val="auto"/>
          <w:sz w:val="22"/>
          <w:szCs w:val="22"/>
        </w:rPr>
      </w:pPr>
      <w:r w:rsidRPr="007F7846">
        <w:rPr>
          <w:color w:val="auto"/>
          <w:sz w:val="22"/>
          <w:szCs w:val="22"/>
        </w:rPr>
        <w:t>Embedded content</w:t>
      </w:r>
    </w:p>
    <w:p w14:paraId="068915BA" w14:textId="77777777" w:rsidR="00474B0F" w:rsidRPr="007F7846" w:rsidRDefault="00D474EB">
      <w:pPr>
        <w:spacing w:after="120"/>
        <w:rPr>
          <w:color w:val="auto"/>
          <w:sz w:val="22"/>
          <w:szCs w:val="22"/>
        </w:rPr>
      </w:pPr>
      <w:r w:rsidRPr="007F7846">
        <w:rPr>
          <w:color w:val="auto"/>
          <w:sz w:val="22"/>
          <w:szCs w:val="22"/>
        </w:rPr>
        <w:lastRenderedPageBreak/>
        <w:t>Some pages include content hosted by other organisations, for example video players and our careers listings. Where you allow it, these providers may set their own cookies when the content loads. We only allow this content to load where you have accepted non-essential cookies.</w:t>
      </w:r>
    </w:p>
    <w:p w14:paraId="3C447939" w14:textId="77777777" w:rsidR="002144FD" w:rsidRDefault="002144FD">
      <w:pPr>
        <w:spacing w:after="120"/>
        <w:rPr>
          <w:color w:val="auto"/>
        </w:rPr>
      </w:pPr>
    </w:p>
    <w:p w14:paraId="41730896" w14:textId="77777777" w:rsidR="002144FD" w:rsidRDefault="002144FD">
      <w:pPr>
        <w:spacing w:after="120"/>
        <w:rPr>
          <w:color w:val="auto"/>
        </w:rPr>
      </w:pPr>
    </w:p>
    <w:p w14:paraId="306CF97A" w14:textId="77777777" w:rsidR="002144FD" w:rsidRPr="00EB41F5" w:rsidRDefault="002144FD">
      <w:pPr>
        <w:spacing w:after="120"/>
        <w:rPr>
          <w:color w:val="auto"/>
        </w:rPr>
      </w:pPr>
    </w:p>
    <w:p w14:paraId="2EE162F8" w14:textId="77777777" w:rsidR="00474B0F" w:rsidRPr="00EB41F5" w:rsidRDefault="00D474EB">
      <w:pPr>
        <w:spacing w:before="320" w:after="120"/>
        <w:rPr>
          <w:color w:val="auto"/>
        </w:rPr>
      </w:pPr>
      <w:r w:rsidRPr="00EB41F5">
        <w:rPr>
          <w:b/>
          <w:bCs/>
          <w:color w:val="auto"/>
          <w:sz w:val="32"/>
          <w:szCs w:val="32"/>
        </w:rPr>
        <w:t>3.  Cookies on this website</w:t>
      </w:r>
    </w:p>
    <w:p w14:paraId="78EF3C4E" w14:textId="47A8872C" w:rsidR="00EB41F5" w:rsidRPr="007F7846" w:rsidRDefault="00D474EB" w:rsidP="002144FD">
      <w:pPr>
        <w:spacing w:after="120"/>
        <w:rPr>
          <w:color w:val="auto"/>
          <w:sz w:val="22"/>
          <w:szCs w:val="22"/>
        </w:rPr>
      </w:pPr>
      <w:r w:rsidRPr="007F7846">
        <w:rPr>
          <w:color w:val="auto"/>
          <w:sz w:val="22"/>
          <w:szCs w:val="22"/>
        </w:rPr>
        <w:t>The table below lists the cookies we use. The list is based on a scan of the live website and we keep it under review, updating it when the website changes.</w:t>
      </w:r>
    </w:p>
    <w:tbl>
      <w:tblPr>
        <w:tblW w:w="9026" w:type="dxa"/>
        <w:tblBorders>
          <w:top w:val="single" w:sz="4" w:space="0" w:color="BBBBAA"/>
          <w:left w:val="single" w:sz="4" w:space="0" w:color="BBBBAA"/>
          <w:bottom w:val="single" w:sz="4" w:space="0" w:color="BBBBAA"/>
          <w:right w:val="single" w:sz="4" w:space="0" w:color="BBBBAA"/>
          <w:insideH w:val="single" w:sz="4" w:space="0" w:color="BBBBAA"/>
          <w:insideV w:val="single" w:sz="4" w:space="0" w:color="BBBBAA"/>
        </w:tblBorders>
        <w:tblLook w:val="0000" w:firstRow="0" w:lastRow="0" w:firstColumn="0" w:lastColumn="0" w:noHBand="0" w:noVBand="0"/>
      </w:tblPr>
      <w:tblGrid>
        <w:gridCol w:w="2345"/>
        <w:gridCol w:w="1230"/>
        <w:gridCol w:w="1323"/>
        <w:gridCol w:w="1975"/>
        <w:gridCol w:w="949"/>
        <w:gridCol w:w="1204"/>
      </w:tblGrid>
      <w:tr w:rsidR="00474B0F" w:rsidRPr="007F7846" w14:paraId="02A45A30" w14:textId="77777777">
        <w:tc>
          <w:tcPr>
            <w:tcW w:w="1500" w:type="dxa"/>
            <w:tcBorders>
              <w:top w:val="single" w:sz="4" w:space="0" w:color="BBBBAA"/>
              <w:left w:val="single" w:sz="4" w:space="0" w:color="BBBBAA"/>
              <w:bottom w:val="single" w:sz="4" w:space="0" w:color="BBBBAA"/>
              <w:right w:val="single" w:sz="4" w:space="0" w:color="BBBBAA"/>
            </w:tcBorders>
            <w:shd w:val="clear" w:color="auto" w:fill="EDE8D8"/>
            <w:tcMar>
              <w:top w:w="40" w:type="dxa"/>
              <w:left w:w="120" w:type="dxa"/>
              <w:bottom w:w="40" w:type="dxa"/>
              <w:right w:w="120" w:type="dxa"/>
            </w:tcMar>
          </w:tcPr>
          <w:p w14:paraId="300B5338" w14:textId="77777777" w:rsidR="00474B0F" w:rsidRPr="007F7846" w:rsidRDefault="00D474EB">
            <w:pPr>
              <w:rPr>
                <w:color w:val="auto"/>
                <w:sz w:val="22"/>
                <w:szCs w:val="22"/>
              </w:rPr>
            </w:pPr>
            <w:r w:rsidRPr="007F7846">
              <w:rPr>
                <w:b/>
                <w:bCs/>
                <w:color w:val="auto"/>
                <w:sz w:val="22"/>
                <w:szCs w:val="22"/>
              </w:rPr>
              <w:t>Cookie name</w:t>
            </w:r>
          </w:p>
        </w:tc>
        <w:tc>
          <w:tcPr>
            <w:tcW w:w="1350" w:type="dxa"/>
            <w:tcBorders>
              <w:top w:val="single" w:sz="4" w:space="0" w:color="BBBBAA"/>
              <w:left w:val="single" w:sz="4" w:space="0" w:color="BBBBAA"/>
              <w:bottom w:val="single" w:sz="4" w:space="0" w:color="BBBBAA"/>
              <w:right w:val="single" w:sz="4" w:space="0" w:color="BBBBAA"/>
            </w:tcBorders>
            <w:shd w:val="clear" w:color="auto" w:fill="EDE8D8"/>
            <w:tcMar>
              <w:top w:w="40" w:type="dxa"/>
              <w:left w:w="120" w:type="dxa"/>
              <w:bottom w:w="40" w:type="dxa"/>
              <w:right w:w="120" w:type="dxa"/>
            </w:tcMar>
          </w:tcPr>
          <w:p w14:paraId="3D845CA4" w14:textId="77777777" w:rsidR="00474B0F" w:rsidRPr="007F7846" w:rsidRDefault="00D474EB">
            <w:pPr>
              <w:rPr>
                <w:color w:val="auto"/>
                <w:sz w:val="22"/>
                <w:szCs w:val="22"/>
              </w:rPr>
            </w:pPr>
            <w:r w:rsidRPr="007F7846">
              <w:rPr>
                <w:b/>
                <w:bCs/>
                <w:color w:val="auto"/>
                <w:sz w:val="22"/>
                <w:szCs w:val="22"/>
              </w:rPr>
              <w:t>Provider</w:t>
            </w:r>
          </w:p>
        </w:tc>
        <w:tc>
          <w:tcPr>
            <w:tcW w:w="1450" w:type="dxa"/>
            <w:tcBorders>
              <w:top w:val="single" w:sz="4" w:space="0" w:color="BBBBAA"/>
              <w:left w:val="single" w:sz="4" w:space="0" w:color="BBBBAA"/>
              <w:bottom w:val="single" w:sz="4" w:space="0" w:color="BBBBAA"/>
              <w:right w:val="single" w:sz="4" w:space="0" w:color="BBBBAA"/>
            </w:tcBorders>
            <w:shd w:val="clear" w:color="auto" w:fill="EDE8D8"/>
            <w:tcMar>
              <w:top w:w="40" w:type="dxa"/>
              <w:left w:w="120" w:type="dxa"/>
              <w:bottom w:w="40" w:type="dxa"/>
              <w:right w:w="120" w:type="dxa"/>
            </w:tcMar>
          </w:tcPr>
          <w:p w14:paraId="19E2DC7E" w14:textId="77777777" w:rsidR="00474B0F" w:rsidRPr="007F7846" w:rsidRDefault="00D474EB">
            <w:pPr>
              <w:rPr>
                <w:color w:val="auto"/>
                <w:sz w:val="22"/>
                <w:szCs w:val="22"/>
              </w:rPr>
            </w:pPr>
            <w:r w:rsidRPr="007F7846">
              <w:rPr>
                <w:b/>
                <w:bCs/>
                <w:color w:val="auto"/>
                <w:sz w:val="22"/>
                <w:szCs w:val="22"/>
              </w:rPr>
              <w:t>Category</w:t>
            </w:r>
          </w:p>
        </w:tc>
        <w:tc>
          <w:tcPr>
            <w:tcW w:w="2326" w:type="dxa"/>
            <w:tcBorders>
              <w:top w:val="single" w:sz="4" w:space="0" w:color="BBBBAA"/>
              <w:left w:val="single" w:sz="4" w:space="0" w:color="BBBBAA"/>
              <w:bottom w:val="single" w:sz="4" w:space="0" w:color="BBBBAA"/>
              <w:right w:val="single" w:sz="4" w:space="0" w:color="BBBBAA"/>
            </w:tcBorders>
            <w:shd w:val="clear" w:color="auto" w:fill="EDE8D8"/>
            <w:tcMar>
              <w:top w:w="40" w:type="dxa"/>
              <w:left w:w="120" w:type="dxa"/>
              <w:bottom w:w="40" w:type="dxa"/>
              <w:right w:w="120" w:type="dxa"/>
            </w:tcMar>
          </w:tcPr>
          <w:p w14:paraId="2F318A3E" w14:textId="77777777" w:rsidR="00474B0F" w:rsidRPr="007F7846" w:rsidRDefault="00D474EB">
            <w:pPr>
              <w:rPr>
                <w:color w:val="auto"/>
                <w:sz w:val="22"/>
                <w:szCs w:val="22"/>
              </w:rPr>
            </w:pPr>
            <w:r w:rsidRPr="007F7846">
              <w:rPr>
                <w:b/>
                <w:bCs/>
                <w:color w:val="auto"/>
                <w:sz w:val="22"/>
                <w:szCs w:val="22"/>
              </w:rPr>
              <w:t>Purpose</w:t>
            </w:r>
          </w:p>
        </w:tc>
        <w:tc>
          <w:tcPr>
            <w:tcW w:w="1100" w:type="dxa"/>
            <w:tcBorders>
              <w:top w:val="single" w:sz="4" w:space="0" w:color="BBBBAA"/>
              <w:left w:val="single" w:sz="4" w:space="0" w:color="BBBBAA"/>
              <w:bottom w:val="single" w:sz="4" w:space="0" w:color="BBBBAA"/>
              <w:right w:val="single" w:sz="4" w:space="0" w:color="BBBBAA"/>
            </w:tcBorders>
            <w:shd w:val="clear" w:color="auto" w:fill="EDE8D8"/>
            <w:tcMar>
              <w:top w:w="40" w:type="dxa"/>
              <w:left w:w="120" w:type="dxa"/>
              <w:bottom w:w="40" w:type="dxa"/>
              <w:right w:w="120" w:type="dxa"/>
            </w:tcMar>
          </w:tcPr>
          <w:p w14:paraId="1A913668" w14:textId="77777777" w:rsidR="00474B0F" w:rsidRPr="007F7846" w:rsidRDefault="00D474EB">
            <w:pPr>
              <w:rPr>
                <w:color w:val="auto"/>
                <w:sz w:val="22"/>
                <w:szCs w:val="22"/>
              </w:rPr>
            </w:pPr>
            <w:r w:rsidRPr="007F7846">
              <w:rPr>
                <w:b/>
                <w:bCs/>
                <w:color w:val="auto"/>
                <w:sz w:val="22"/>
                <w:szCs w:val="22"/>
              </w:rPr>
              <w:t>Type</w:t>
            </w:r>
          </w:p>
        </w:tc>
        <w:tc>
          <w:tcPr>
            <w:tcW w:w="1300" w:type="dxa"/>
            <w:tcBorders>
              <w:top w:val="single" w:sz="4" w:space="0" w:color="BBBBAA"/>
              <w:left w:val="single" w:sz="4" w:space="0" w:color="BBBBAA"/>
              <w:bottom w:val="single" w:sz="4" w:space="0" w:color="BBBBAA"/>
              <w:right w:val="single" w:sz="4" w:space="0" w:color="BBBBAA"/>
            </w:tcBorders>
            <w:shd w:val="clear" w:color="auto" w:fill="EDE8D8"/>
            <w:tcMar>
              <w:top w:w="40" w:type="dxa"/>
              <w:left w:w="120" w:type="dxa"/>
              <w:bottom w:w="40" w:type="dxa"/>
              <w:right w:w="120" w:type="dxa"/>
            </w:tcMar>
          </w:tcPr>
          <w:p w14:paraId="4FE0EB01" w14:textId="77777777" w:rsidR="00474B0F" w:rsidRPr="007F7846" w:rsidRDefault="00D474EB">
            <w:pPr>
              <w:rPr>
                <w:color w:val="auto"/>
                <w:sz w:val="22"/>
                <w:szCs w:val="22"/>
              </w:rPr>
            </w:pPr>
            <w:r w:rsidRPr="007F7846">
              <w:rPr>
                <w:b/>
                <w:bCs/>
                <w:color w:val="auto"/>
                <w:sz w:val="22"/>
                <w:szCs w:val="22"/>
              </w:rPr>
              <w:t>Duration</w:t>
            </w:r>
          </w:p>
        </w:tc>
      </w:tr>
      <w:tr w:rsidR="00474B0F" w:rsidRPr="007F7846" w14:paraId="108234AE" w14:textId="77777777">
        <w:tc>
          <w:tcPr>
            <w:tcW w:w="15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76248839" w14:textId="77777777" w:rsidR="00474B0F" w:rsidRPr="007F7846" w:rsidRDefault="00D474EB">
            <w:pPr>
              <w:rPr>
                <w:color w:val="auto"/>
                <w:sz w:val="22"/>
                <w:szCs w:val="22"/>
              </w:rPr>
            </w:pPr>
            <w:proofErr w:type="spellStart"/>
            <w:r w:rsidRPr="007F7846">
              <w:rPr>
                <w:color w:val="auto"/>
                <w:sz w:val="22"/>
                <w:szCs w:val="22"/>
              </w:rPr>
              <w:t>dowds_cookie_consent</w:t>
            </w:r>
            <w:proofErr w:type="spellEnd"/>
          </w:p>
        </w:tc>
        <w:tc>
          <w:tcPr>
            <w:tcW w:w="135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728AFA07" w14:textId="77777777" w:rsidR="00474B0F" w:rsidRPr="007F7846" w:rsidRDefault="00D474EB">
            <w:pPr>
              <w:rPr>
                <w:color w:val="auto"/>
                <w:sz w:val="22"/>
                <w:szCs w:val="22"/>
              </w:rPr>
            </w:pPr>
            <w:r w:rsidRPr="007F7846">
              <w:rPr>
                <w:color w:val="auto"/>
                <w:sz w:val="22"/>
                <w:szCs w:val="22"/>
              </w:rPr>
              <w:t>Dowds</w:t>
            </w:r>
          </w:p>
        </w:tc>
        <w:tc>
          <w:tcPr>
            <w:tcW w:w="145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58A6D11B" w14:textId="77777777" w:rsidR="00474B0F" w:rsidRPr="007F7846" w:rsidRDefault="00D474EB">
            <w:pPr>
              <w:rPr>
                <w:color w:val="auto"/>
                <w:sz w:val="22"/>
                <w:szCs w:val="22"/>
              </w:rPr>
            </w:pPr>
            <w:r w:rsidRPr="007F7846">
              <w:rPr>
                <w:color w:val="auto"/>
                <w:sz w:val="22"/>
                <w:szCs w:val="22"/>
              </w:rPr>
              <w:t>Strictly necessary</w:t>
            </w:r>
          </w:p>
        </w:tc>
        <w:tc>
          <w:tcPr>
            <w:tcW w:w="2326"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12B0EEAD" w14:textId="77777777" w:rsidR="00474B0F" w:rsidRPr="007F7846" w:rsidRDefault="00D474EB">
            <w:pPr>
              <w:rPr>
                <w:color w:val="auto"/>
                <w:sz w:val="22"/>
                <w:szCs w:val="22"/>
              </w:rPr>
            </w:pPr>
            <w:r w:rsidRPr="007F7846">
              <w:rPr>
                <w:color w:val="auto"/>
                <w:sz w:val="22"/>
                <w:szCs w:val="22"/>
              </w:rPr>
              <w:t>Stores your cookie preferences so we do not ask on every visit</w:t>
            </w:r>
          </w:p>
        </w:tc>
        <w:tc>
          <w:tcPr>
            <w:tcW w:w="11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28C10B9C" w14:textId="77777777" w:rsidR="00474B0F" w:rsidRPr="007F7846" w:rsidRDefault="00D474EB">
            <w:pPr>
              <w:rPr>
                <w:color w:val="auto"/>
                <w:sz w:val="22"/>
                <w:szCs w:val="22"/>
              </w:rPr>
            </w:pPr>
            <w:r w:rsidRPr="007F7846">
              <w:rPr>
                <w:color w:val="auto"/>
                <w:sz w:val="22"/>
                <w:szCs w:val="22"/>
              </w:rPr>
              <w:t>First party</w:t>
            </w:r>
          </w:p>
        </w:tc>
        <w:tc>
          <w:tcPr>
            <w:tcW w:w="13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10E73252" w14:textId="77777777" w:rsidR="00474B0F" w:rsidRPr="007F7846" w:rsidRDefault="00D474EB">
            <w:pPr>
              <w:rPr>
                <w:color w:val="auto"/>
                <w:sz w:val="22"/>
                <w:szCs w:val="22"/>
              </w:rPr>
            </w:pPr>
            <w:r w:rsidRPr="007F7846">
              <w:rPr>
                <w:color w:val="auto"/>
                <w:sz w:val="22"/>
                <w:szCs w:val="22"/>
              </w:rPr>
              <w:t>6 months</w:t>
            </w:r>
          </w:p>
        </w:tc>
      </w:tr>
      <w:tr w:rsidR="00474B0F" w:rsidRPr="007F7846" w14:paraId="60B14B38" w14:textId="77777777">
        <w:tc>
          <w:tcPr>
            <w:tcW w:w="15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6E2BB639" w14:textId="77777777" w:rsidR="00474B0F" w:rsidRPr="007F7846" w:rsidRDefault="00D474EB">
            <w:pPr>
              <w:rPr>
                <w:color w:val="auto"/>
                <w:sz w:val="22"/>
                <w:szCs w:val="22"/>
              </w:rPr>
            </w:pPr>
            <w:r w:rsidRPr="007F7846">
              <w:rPr>
                <w:color w:val="auto"/>
                <w:sz w:val="22"/>
                <w:szCs w:val="22"/>
              </w:rPr>
              <w:t>_ga</w:t>
            </w:r>
          </w:p>
        </w:tc>
        <w:tc>
          <w:tcPr>
            <w:tcW w:w="135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1DFA9FB2" w14:textId="77777777" w:rsidR="00474B0F" w:rsidRPr="007F7846" w:rsidRDefault="00D474EB">
            <w:pPr>
              <w:rPr>
                <w:color w:val="auto"/>
                <w:sz w:val="22"/>
                <w:szCs w:val="22"/>
              </w:rPr>
            </w:pPr>
            <w:r w:rsidRPr="007F7846">
              <w:rPr>
                <w:color w:val="auto"/>
                <w:sz w:val="22"/>
                <w:szCs w:val="22"/>
              </w:rPr>
              <w:t>Google Analytics</w:t>
            </w:r>
          </w:p>
        </w:tc>
        <w:tc>
          <w:tcPr>
            <w:tcW w:w="145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32CD3439" w14:textId="77777777" w:rsidR="00474B0F" w:rsidRPr="007F7846" w:rsidRDefault="00D474EB">
            <w:pPr>
              <w:rPr>
                <w:color w:val="auto"/>
                <w:sz w:val="22"/>
                <w:szCs w:val="22"/>
              </w:rPr>
            </w:pPr>
            <w:r w:rsidRPr="007F7846">
              <w:rPr>
                <w:color w:val="auto"/>
                <w:sz w:val="22"/>
                <w:szCs w:val="22"/>
              </w:rPr>
              <w:t>Analytics</w:t>
            </w:r>
          </w:p>
        </w:tc>
        <w:tc>
          <w:tcPr>
            <w:tcW w:w="2326"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05595044" w14:textId="77777777" w:rsidR="00474B0F" w:rsidRPr="007F7846" w:rsidRDefault="00D474EB">
            <w:pPr>
              <w:rPr>
                <w:color w:val="auto"/>
                <w:sz w:val="22"/>
                <w:szCs w:val="22"/>
              </w:rPr>
            </w:pPr>
            <w:r w:rsidRPr="007F7846">
              <w:rPr>
                <w:color w:val="auto"/>
                <w:sz w:val="22"/>
                <w:szCs w:val="22"/>
              </w:rPr>
              <w:t>Distinguishes unique users</w:t>
            </w:r>
          </w:p>
        </w:tc>
        <w:tc>
          <w:tcPr>
            <w:tcW w:w="11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4E690736" w14:textId="77777777" w:rsidR="00474B0F" w:rsidRPr="007F7846" w:rsidRDefault="00D474EB">
            <w:pPr>
              <w:rPr>
                <w:color w:val="auto"/>
                <w:sz w:val="22"/>
                <w:szCs w:val="22"/>
              </w:rPr>
            </w:pPr>
            <w:r w:rsidRPr="007F7846">
              <w:rPr>
                <w:color w:val="auto"/>
                <w:sz w:val="22"/>
                <w:szCs w:val="22"/>
              </w:rPr>
              <w:t>Third party</w:t>
            </w:r>
          </w:p>
        </w:tc>
        <w:tc>
          <w:tcPr>
            <w:tcW w:w="13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2E467989" w14:textId="77777777" w:rsidR="00474B0F" w:rsidRPr="007F7846" w:rsidRDefault="00D474EB">
            <w:pPr>
              <w:rPr>
                <w:color w:val="auto"/>
                <w:sz w:val="22"/>
                <w:szCs w:val="22"/>
              </w:rPr>
            </w:pPr>
            <w:r w:rsidRPr="007F7846">
              <w:rPr>
                <w:color w:val="auto"/>
                <w:sz w:val="22"/>
                <w:szCs w:val="22"/>
              </w:rPr>
              <w:t>2 years</w:t>
            </w:r>
          </w:p>
        </w:tc>
      </w:tr>
      <w:tr w:rsidR="00474B0F" w:rsidRPr="007F7846" w14:paraId="3E5A3830" w14:textId="77777777">
        <w:tc>
          <w:tcPr>
            <w:tcW w:w="15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0C9F8401" w14:textId="77777777" w:rsidR="00474B0F" w:rsidRPr="007F7846" w:rsidRDefault="00D474EB">
            <w:pPr>
              <w:rPr>
                <w:color w:val="auto"/>
                <w:sz w:val="22"/>
                <w:szCs w:val="22"/>
              </w:rPr>
            </w:pPr>
            <w:r w:rsidRPr="007F7846">
              <w:rPr>
                <w:color w:val="auto"/>
                <w:sz w:val="22"/>
                <w:szCs w:val="22"/>
              </w:rPr>
              <w:t>_ga_[ID]</w:t>
            </w:r>
          </w:p>
        </w:tc>
        <w:tc>
          <w:tcPr>
            <w:tcW w:w="135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5E97D9FA" w14:textId="77777777" w:rsidR="00474B0F" w:rsidRPr="007F7846" w:rsidRDefault="00D474EB">
            <w:pPr>
              <w:rPr>
                <w:color w:val="auto"/>
                <w:sz w:val="22"/>
                <w:szCs w:val="22"/>
              </w:rPr>
            </w:pPr>
            <w:r w:rsidRPr="007F7846">
              <w:rPr>
                <w:color w:val="auto"/>
                <w:sz w:val="22"/>
                <w:szCs w:val="22"/>
              </w:rPr>
              <w:t>Google Analytics</w:t>
            </w:r>
          </w:p>
        </w:tc>
        <w:tc>
          <w:tcPr>
            <w:tcW w:w="145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02922DD5" w14:textId="77777777" w:rsidR="00474B0F" w:rsidRPr="007F7846" w:rsidRDefault="00D474EB">
            <w:pPr>
              <w:rPr>
                <w:color w:val="auto"/>
                <w:sz w:val="22"/>
                <w:szCs w:val="22"/>
              </w:rPr>
            </w:pPr>
            <w:r w:rsidRPr="007F7846">
              <w:rPr>
                <w:color w:val="auto"/>
                <w:sz w:val="22"/>
                <w:szCs w:val="22"/>
              </w:rPr>
              <w:t>Analytics</w:t>
            </w:r>
          </w:p>
        </w:tc>
        <w:tc>
          <w:tcPr>
            <w:tcW w:w="2326"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3CF4E7F8" w14:textId="77777777" w:rsidR="00474B0F" w:rsidRPr="007F7846" w:rsidRDefault="00D474EB">
            <w:pPr>
              <w:rPr>
                <w:color w:val="auto"/>
                <w:sz w:val="22"/>
                <w:szCs w:val="22"/>
              </w:rPr>
            </w:pPr>
            <w:r w:rsidRPr="007F7846">
              <w:rPr>
                <w:color w:val="auto"/>
                <w:sz w:val="22"/>
                <w:szCs w:val="22"/>
              </w:rPr>
              <w:t>Maintains session state for GA4</w:t>
            </w:r>
          </w:p>
        </w:tc>
        <w:tc>
          <w:tcPr>
            <w:tcW w:w="11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1A73F9A7" w14:textId="77777777" w:rsidR="00474B0F" w:rsidRPr="007F7846" w:rsidRDefault="00D474EB">
            <w:pPr>
              <w:rPr>
                <w:color w:val="auto"/>
                <w:sz w:val="22"/>
                <w:szCs w:val="22"/>
              </w:rPr>
            </w:pPr>
            <w:r w:rsidRPr="007F7846">
              <w:rPr>
                <w:color w:val="auto"/>
                <w:sz w:val="22"/>
                <w:szCs w:val="22"/>
              </w:rPr>
              <w:t>Third party</w:t>
            </w:r>
          </w:p>
        </w:tc>
        <w:tc>
          <w:tcPr>
            <w:tcW w:w="1300" w:type="dxa"/>
            <w:tcBorders>
              <w:top w:val="single" w:sz="4" w:space="0" w:color="BBBBAA"/>
              <w:left w:val="single" w:sz="4" w:space="0" w:color="BBBBAA"/>
              <w:bottom w:val="single" w:sz="4" w:space="0" w:color="BBBBAA"/>
              <w:right w:val="single" w:sz="4" w:space="0" w:color="BBBBAA"/>
            </w:tcBorders>
            <w:tcMar>
              <w:top w:w="40" w:type="dxa"/>
              <w:left w:w="120" w:type="dxa"/>
              <w:bottom w:w="40" w:type="dxa"/>
              <w:right w:w="120" w:type="dxa"/>
            </w:tcMar>
          </w:tcPr>
          <w:p w14:paraId="6E3D3D01" w14:textId="77777777" w:rsidR="00474B0F" w:rsidRPr="007F7846" w:rsidRDefault="00D474EB">
            <w:pPr>
              <w:rPr>
                <w:color w:val="auto"/>
                <w:sz w:val="22"/>
                <w:szCs w:val="22"/>
              </w:rPr>
            </w:pPr>
            <w:r w:rsidRPr="007F7846">
              <w:rPr>
                <w:color w:val="auto"/>
                <w:sz w:val="22"/>
                <w:szCs w:val="22"/>
              </w:rPr>
              <w:t>2 years</w:t>
            </w:r>
          </w:p>
        </w:tc>
      </w:tr>
    </w:tbl>
    <w:p w14:paraId="65E1BC0F" w14:textId="77777777" w:rsidR="00474B0F" w:rsidRPr="007F7846" w:rsidRDefault="00474B0F">
      <w:pPr>
        <w:spacing w:after="80"/>
        <w:rPr>
          <w:color w:val="auto"/>
          <w:sz w:val="22"/>
          <w:szCs w:val="22"/>
        </w:rPr>
      </w:pPr>
    </w:p>
    <w:p w14:paraId="1FF87028" w14:textId="77777777" w:rsidR="00474B0F" w:rsidRPr="00EB41F5" w:rsidRDefault="00D474EB">
      <w:pPr>
        <w:spacing w:before="320" w:after="120"/>
        <w:rPr>
          <w:color w:val="auto"/>
        </w:rPr>
      </w:pPr>
      <w:r w:rsidRPr="00EB41F5">
        <w:rPr>
          <w:b/>
          <w:bCs/>
          <w:color w:val="auto"/>
          <w:sz w:val="32"/>
          <w:szCs w:val="32"/>
        </w:rPr>
        <w:t>4.  Managing your cookie choices</w:t>
      </w:r>
    </w:p>
    <w:p w14:paraId="18F366CE" w14:textId="0EDA4BBC" w:rsidR="00474B0F" w:rsidRPr="007F7846" w:rsidRDefault="00D474EB">
      <w:pPr>
        <w:spacing w:after="120"/>
        <w:rPr>
          <w:color w:val="auto"/>
          <w:sz w:val="22"/>
          <w:szCs w:val="22"/>
        </w:rPr>
      </w:pPr>
      <w:r w:rsidRPr="007F7846">
        <w:rPr>
          <w:color w:val="auto"/>
          <w:sz w:val="22"/>
          <w:szCs w:val="22"/>
        </w:rPr>
        <w:t xml:space="preserve">When you first visit the </w:t>
      </w:r>
      <w:r w:rsidR="00A07E54" w:rsidRPr="007F7846">
        <w:rPr>
          <w:color w:val="auto"/>
          <w:sz w:val="22"/>
          <w:szCs w:val="22"/>
        </w:rPr>
        <w:t>website,</w:t>
      </w:r>
      <w:r w:rsidRPr="007F7846">
        <w:rPr>
          <w:color w:val="auto"/>
          <w:sz w:val="22"/>
          <w:szCs w:val="22"/>
        </w:rPr>
        <w:t xml:space="preserve"> you are shown a cookie banner. You can accept all cookies, reject all non-essential cookies, or choose which categories you allow. There are no pre-selected non-essential cookies.</w:t>
      </w:r>
    </w:p>
    <w:p w14:paraId="4CBBB01F" w14:textId="77777777" w:rsidR="00474B0F" w:rsidRPr="007F7846" w:rsidRDefault="00D474EB">
      <w:pPr>
        <w:spacing w:after="120"/>
        <w:rPr>
          <w:color w:val="auto"/>
          <w:sz w:val="22"/>
          <w:szCs w:val="22"/>
        </w:rPr>
      </w:pPr>
      <w:r w:rsidRPr="007F7846">
        <w:rPr>
          <w:color w:val="auto"/>
          <w:sz w:val="22"/>
          <w:szCs w:val="22"/>
        </w:rPr>
        <w:t>You can change or withdraw your choice at any time using the “Cookie settings” control on the website. Withdrawing consent does not affect the lawfulness of any processing carried out before you withdrew it, and it will not stop the website working. You can also control or delete cookies through your browser settings; your browser’s help pages explain how.</w:t>
      </w:r>
    </w:p>
    <w:p w14:paraId="57607372" w14:textId="77777777" w:rsidR="00474B0F" w:rsidRPr="00EB41F5" w:rsidRDefault="00D474EB">
      <w:pPr>
        <w:spacing w:before="320" w:after="120"/>
        <w:rPr>
          <w:color w:val="auto"/>
        </w:rPr>
      </w:pPr>
      <w:r w:rsidRPr="00EB41F5">
        <w:rPr>
          <w:b/>
          <w:bCs/>
          <w:color w:val="auto"/>
          <w:sz w:val="32"/>
          <w:szCs w:val="32"/>
        </w:rPr>
        <w:t>5.  Consent and lawful basis</w:t>
      </w:r>
    </w:p>
    <w:p w14:paraId="2A39C29E" w14:textId="77777777" w:rsidR="00474B0F" w:rsidRPr="007F7846" w:rsidRDefault="00D474EB">
      <w:pPr>
        <w:spacing w:after="120"/>
        <w:rPr>
          <w:color w:val="auto"/>
          <w:sz w:val="22"/>
          <w:szCs w:val="22"/>
        </w:rPr>
      </w:pPr>
      <w:r w:rsidRPr="007F7846">
        <w:rPr>
          <w:color w:val="auto"/>
          <w:sz w:val="22"/>
          <w:szCs w:val="22"/>
        </w:rPr>
        <w:t>We set strictly necessary cookies on the basis that they are essential to provide the service you have asked for, so they do not require consent. We set all other cookies only where you have given your consent through the cookie banner. This is in line with the Privacy and Electronic Communications Regulations (PECR) and the UK GDPR.</w:t>
      </w:r>
    </w:p>
    <w:p w14:paraId="04EBF7F3" w14:textId="77777777" w:rsidR="00474B0F" w:rsidRPr="00EB41F5" w:rsidRDefault="00D474EB">
      <w:pPr>
        <w:spacing w:before="320" w:after="120"/>
        <w:rPr>
          <w:color w:val="auto"/>
        </w:rPr>
      </w:pPr>
      <w:r w:rsidRPr="00EB41F5">
        <w:rPr>
          <w:b/>
          <w:bCs/>
          <w:color w:val="auto"/>
          <w:sz w:val="32"/>
          <w:szCs w:val="32"/>
        </w:rPr>
        <w:t>6.  Changes to this notice</w:t>
      </w:r>
    </w:p>
    <w:p w14:paraId="6B93E2DE" w14:textId="77777777" w:rsidR="00474B0F" w:rsidRPr="007F7846" w:rsidRDefault="00D474EB">
      <w:pPr>
        <w:spacing w:after="120"/>
        <w:rPr>
          <w:color w:val="auto"/>
          <w:sz w:val="22"/>
          <w:szCs w:val="22"/>
        </w:rPr>
      </w:pPr>
      <w:r w:rsidRPr="007F7846">
        <w:rPr>
          <w:color w:val="auto"/>
          <w:sz w:val="22"/>
          <w:szCs w:val="22"/>
        </w:rPr>
        <w:t>We may update this notice from time to time, for example if we introduce new cookies. The “Date of Issue” above shows when it was last revised. Please check back from time to time.</w:t>
      </w:r>
    </w:p>
    <w:p w14:paraId="23734454" w14:textId="77777777" w:rsidR="00474B0F" w:rsidRPr="00EB41F5" w:rsidRDefault="00D474EB">
      <w:pPr>
        <w:spacing w:before="320" w:after="120"/>
        <w:rPr>
          <w:color w:val="auto"/>
        </w:rPr>
      </w:pPr>
      <w:r w:rsidRPr="00EB41F5">
        <w:rPr>
          <w:b/>
          <w:bCs/>
          <w:color w:val="auto"/>
          <w:sz w:val="32"/>
          <w:szCs w:val="32"/>
        </w:rPr>
        <w:t>7.  How to contact us</w:t>
      </w:r>
    </w:p>
    <w:p w14:paraId="181110BA" w14:textId="77777777" w:rsidR="00474B0F" w:rsidRPr="007F7846" w:rsidRDefault="00D474EB">
      <w:pPr>
        <w:spacing w:after="120"/>
        <w:rPr>
          <w:color w:val="auto"/>
          <w:sz w:val="22"/>
          <w:szCs w:val="22"/>
        </w:rPr>
      </w:pPr>
      <w:r w:rsidRPr="007F7846">
        <w:rPr>
          <w:color w:val="auto"/>
          <w:sz w:val="22"/>
          <w:szCs w:val="22"/>
        </w:rPr>
        <w:lastRenderedPageBreak/>
        <w:t>If you have any questions about this Cookie Notice, or wish to exercise your data protection rights, please contact our Data Protection Officer:</w:t>
      </w:r>
    </w:p>
    <w:p w14:paraId="0DD0F442" w14:textId="033AC5FC" w:rsidR="00474B0F" w:rsidRPr="007F7846" w:rsidRDefault="00D474EB">
      <w:pPr>
        <w:spacing w:after="120"/>
        <w:rPr>
          <w:color w:val="auto"/>
          <w:sz w:val="22"/>
          <w:szCs w:val="22"/>
        </w:rPr>
      </w:pPr>
      <w:r w:rsidRPr="007F7846">
        <w:rPr>
          <w:b/>
          <w:bCs/>
          <w:color w:val="auto"/>
          <w:sz w:val="22"/>
          <w:szCs w:val="22"/>
        </w:rPr>
        <w:t xml:space="preserve">DPO, Dowds Group, </w:t>
      </w:r>
      <w:hyperlink r:id="rId10" w:history="1">
        <w:r w:rsidR="00D1781E" w:rsidRPr="007F7846">
          <w:rPr>
            <w:rStyle w:val="Hyperlink"/>
            <w:b/>
            <w:bCs/>
            <w:sz w:val="22"/>
            <w:szCs w:val="22"/>
          </w:rPr>
          <w:t>dpo@dowdsgroup.com</w:t>
        </w:r>
      </w:hyperlink>
      <w:r w:rsidR="00D1781E" w:rsidRPr="007F7846">
        <w:rPr>
          <w:color w:val="auto"/>
          <w:sz w:val="22"/>
          <w:szCs w:val="22"/>
        </w:rPr>
        <w:t xml:space="preserve"> </w:t>
      </w:r>
    </w:p>
    <w:sectPr w:rsidR="00474B0F" w:rsidRPr="007F784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5D83A" w14:textId="77777777" w:rsidR="000C018E" w:rsidRDefault="000C018E" w:rsidP="00F83A5E">
      <w:r>
        <w:separator/>
      </w:r>
    </w:p>
  </w:endnote>
  <w:endnote w:type="continuationSeparator" w:id="0">
    <w:p w14:paraId="2CECA2EB" w14:textId="77777777" w:rsidR="000C018E" w:rsidRDefault="000C018E" w:rsidP="00F8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K Sveriga Lake">
    <w:altName w:val="Calibri"/>
    <w:panose1 w:val="00000000000000000000"/>
    <w:charset w:val="00"/>
    <w:family w:val="swiss"/>
    <w:notTrueType/>
    <w:pitch w:val="variable"/>
    <w:sig w:usb0="8000000F" w:usb1="00000062"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34D6" w14:textId="77777777" w:rsidR="0065616C" w:rsidRDefault="00656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B922" w14:textId="77777777" w:rsidR="0065616C" w:rsidRDefault="006561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3756" w14:textId="77777777" w:rsidR="0065616C" w:rsidRDefault="00656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CB6A2" w14:textId="77777777" w:rsidR="000C018E" w:rsidRDefault="000C018E" w:rsidP="00F83A5E">
      <w:r>
        <w:separator/>
      </w:r>
    </w:p>
  </w:footnote>
  <w:footnote w:type="continuationSeparator" w:id="0">
    <w:p w14:paraId="19331F69" w14:textId="77777777" w:rsidR="000C018E" w:rsidRDefault="000C018E" w:rsidP="00F83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AC65" w14:textId="77777777" w:rsidR="0065616C" w:rsidRDefault="00656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32" w:type="dxa"/>
      <w:tblInd w:w="-7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8466"/>
    </w:tblGrid>
    <w:tr w:rsidR="00F83A5E" w:rsidRPr="00F83A5E" w14:paraId="20E5B0F5" w14:textId="77777777" w:rsidTr="00454E08">
      <w:trPr>
        <w:trHeight w:val="843"/>
      </w:trPr>
      <w:tc>
        <w:tcPr>
          <w:tcW w:w="2166" w:type="dxa"/>
          <w:tcBorders>
            <w:bottom w:val="single" w:sz="4" w:space="0" w:color="091C27"/>
          </w:tcBorders>
        </w:tcPr>
        <w:p w14:paraId="0FA3E40F" w14:textId="77777777" w:rsidR="00F83A5E" w:rsidRPr="00F83A5E" w:rsidRDefault="00F83A5E" w:rsidP="00F83A5E">
          <w:pPr>
            <w:pStyle w:val="Header"/>
            <w:rPr>
              <w:rFonts w:ascii="APK Sveriga Lake" w:hAnsi="APK Sveriga Lake" w:cs="Arial"/>
            </w:rPr>
          </w:pPr>
          <w:r w:rsidRPr="00F83A5E">
            <w:rPr>
              <w:noProof/>
            </w:rPr>
            <w:drawing>
              <wp:anchor distT="0" distB="0" distL="114300" distR="114300" simplePos="0" relativeHeight="251659264" behindDoc="0" locked="0" layoutInCell="1" allowOverlap="1" wp14:anchorId="2CF2E186" wp14:editId="7CC2A6A5">
                <wp:simplePos x="0" y="0"/>
                <wp:positionH relativeFrom="column">
                  <wp:posOffset>78463</wp:posOffset>
                </wp:positionH>
                <wp:positionV relativeFrom="page">
                  <wp:posOffset>139906</wp:posOffset>
                </wp:positionV>
                <wp:extent cx="2073950" cy="338865"/>
                <wp:effectExtent l="0" t="0" r="0" b="4445"/>
                <wp:wrapNone/>
                <wp:docPr id="530829372" name="Picture 530829372" descr="A blue letter on a black backgroun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etter on a black background  AI-generated content may be incorrect."/>
                        <pic:cNvPicPr/>
                      </pic:nvPicPr>
                      <pic:blipFill rotWithShape="1">
                        <a:blip r:embed="rId1">
                          <a:extLst>
                            <a:ext uri="{28A0092B-C50C-407E-A947-70E740481C1C}">
                              <a14:useLocalDpi xmlns:a14="http://schemas.microsoft.com/office/drawing/2010/main" val="0"/>
                            </a:ext>
                          </a:extLst>
                        </a:blip>
                        <a:srcRect l="687" t="-4675" r="-334" b="-2754"/>
                        <a:stretch/>
                      </pic:blipFill>
                      <pic:spPr bwMode="auto">
                        <a:xfrm>
                          <a:off x="0" y="0"/>
                          <a:ext cx="2089802" cy="341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466" w:type="dxa"/>
          <w:tcBorders>
            <w:bottom w:val="single" w:sz="4" w:space="0" w:color="091C27"/>
          </w:tcBorders>
        </w:tcPr>
        <w:p w14:paraId="1D70DFA7" w14:textId="77777777" w:rsidR="00F83A5E" w:rsidRPr="00F83A5E" w:rsidRDefault="00F83A5E" w:rsidP="00F83A5E">
          <w:pPr>
            <w:pStyle w:val="Header"/>
            <w:jc w:val="right"/>
            <w:rPr>
              <w:rFonts w:ascii="APK Sveriga Lake" w:hAnsi="APK Sveriga Lake" w:cs="Arial"/>
              <w:b/>
              <w:bCs/>
              <w:color w:val="0E1C2C"/>
            </w:rPr>
          </w:pPr>
        </w:p>
        <w:p w14:paraId="0E40D918" w14:textId="77777777" w:rsidR="00F83A5E" w:rsidRPr="00F83A5E" w:rsidRDefault="00F83A5E" w:rsidP="00F83A5E">
          <w:pPr>
            <w:pStyle w:val="Header"/>
            <w:jc w:val="right"/>
            <w:rPr>
              <w:rFonts w:ascii="APK Sveriga Lake" w:hAnsi="APK Sveriga Lake" w:cs="Arial"/>
              <w:b/>
              <w:bCs/>
            </w:rPr>
          </w:pPr>
          <w:r w:rsidRPr="00F83A5E">
            <w:rPr>
              <w:rFonts w:ascii="APK Sveriga Lake" w:eastAsia="Arial" w:hAnsi="APK Sveriga Lake" w:cs="Arial"/>
              <w:b/>
              <w:bCs/>
            </w:rPr>
            <w:t>External Cookie Notice</w:t>
          </w:r>
          <w:r w:rsidRPr="00F83A5E">
            <w:rPr>
              <w:rFonts w:ascii="APK Sveriga Lake" w:hAnsi="APK Sveriga Lake" w:cs="Arial"/>
              <w:b/>
              <w:bCs/>
            </w:rPr>
            <w:t xml:space="preserve"> </w:t>
          </w:r>
        </w:p>
        <w:p w14:paraId="68D535DF" w14:textId="77777777" w:rsidR="00F83A5E" w:rsidRPr="00F83A5E" w:rsidRDefault="00F83A5E" w:rsidP="00F83A5E">
          <w:pPr>
            <w:pStyle w:val="Header"/>
            <w:jc w:val="right"/>
            <w:rPr>
              <w:rFonts w:ascii="APK Sveriga Lake" w:hAnsi="APK Sveriga Lake" w:cs="Arial"/>
              <w:color w:val="0E1C2C"/>
            </w:rPr>
          </w:pPr>
          <w:r w:rsidRPr="00F83A5E">
            <w:rPr>
              <w:rFonts w:ascii="APK Sveriga Lake" w:hAnsi="APK Sveriga Lake" w:cs="Arial"/>
              <w:color w:val="0E1C2C"/>
            </w:rPr>
            <w:t>2026</w:t>
          </w:r>
        </w:p>
        <w:p w14:paraId="5680A924" w14:textId="77777777" w:rsidR="00F83A5E" w:rsidRPr="00F83A5E" w:rsidRDefault="00F83A5E" w:rsidP="00F83A5E">
          <w:pPr>
            <w:pStyle w:val="Header"/>
            <w:jc w:val="right"/>
            <w:rPr>
              <w:rFonts w:ascii="APK Sveriga Lake" w:hAnsi="APK Sveriga Lake" w:cs="Arial"/>
              <w:b/>
              <w:bCs/>
              <w:color w:val="0E1C2C"/>
            </w:rPr>
          </w:pPr>
        </w:p>
      </w:tc>
    </w:tr>
  </w:tbl>
  <w:p w14:paraId="26C2698B" w14:textId="77777777" w:rsidR="00F83A5E" w:rsidRPr="00F83A5E" w:rsidRDefault="00F83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5ED1" w14:textId="77777777" w:rsidR="0065616C" w:rsidRDefault="00656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E0E1A"/>
    <w:multiLevelType w:val="hybridMultilevel"/>
    <w:tmpl w:val="4948E7E0"/>
    <w:lvl w:ilvl="0" w:tplc="0DCC868E">
      <w:start w:val="1"/>
      <w:numFmt w:val="bullet"/>
      <w:lvlText w:val="●"/>
      <w:lvlJc w:val="left"/>
      <w:pPr>
        <w:ind w:left="720" w:hanging="360"/>
      </w:pPr>
    </w:lvl>
    <w:lvl w:ilvl="1" w:tplc="62061AC2">
      <w:start w:val="1"/>
      <w:numFmt w:val="bullet"/>
      <w:lvlText w:val="○"/>
      <w:lvlJc w:val="left"/>
      <w:pPr>
        <w:ind w:left="1440" w:hanging="360"/>
      </w:pPr>
    </w:lvl>
    <w:lvl w:ilvl="2" w:tplc="C8644F84">
      <w:start w:val="1"/>
      <w:numFmt w:val="bullet"/>
      <w:lvlText w:val="■"/>
      <w:lvlJc w:val="left"/>
      <w:pPr>
        <w:ind w:left="2160" w:hanging="360"/>
      </w:pPr>
    </w:lvl>
    <w:lvl w:ilvl="3" w:tplc="1456A170">
      <w:start w:val="1"/>
      <w:numFmt w:val="bullet"/>
      <w:lvlText w:val="●"/>
      <w:lvlJc w:val="left"/>
      <w:pPr>
        <w:ind w:left="2880" w:hanging="360"/>
      </w:pPr>
    </w:lvl>
    <w:lvl w:ilvl="4" w:tplc="B5E6D0E2">
      <w:start w:val="1"/>
      <w:numFmt w:val="bullet"/>
      <w:lvlText w:val="○"/>
      <w:lvlJc w:val="left"/>
      <w:pPr>
        <w:ind w:left="3600" w:hanging="360"/>
      </w:pPr>
    </w:lvl>
    <w:lvl w:ilvl="5" w:tplc="E37CC868">
      <w:start w:val="1"/>
      <w:numFmt w:val="bullet"/>
      <w:lvlText w:val="■"/>
      <w:lvlJc w:val="left"/>
      <w:pPr>
        <w:ind w:left="4320" w:hanging="360"/>
      </w:pPr>
    </w:lvl>
    <w:lvl w:ilvl="6" w:tplc="CC86E48E">
      <w:start w:val="1"/>
      <w:numFmt w:val="bullet"/>
      <w:lvlText w:val="●"/>
      <w:lvlJc w:val="left"/>
      <w:pPr>
        <w:ind w:left="5040" w:hanging="360"/>
      </w:pPr>
    </w:lvl>
    <w:lvl w:ilvl="7" w:tplc="BC5ED4CE">
      <w:start w:val="1"/>
      <w:numFmt w:val="bullet"/>
      <w:lvlText w:val="●"/>
      <w:lvlJc w:val="left"/>
      <w:pPr>
        <w:ind w:left="5760" w:hanging="360"/>
      </w:pPr>
    </w:lvl>
    <w:lvl w:ilvl="8" w:tplc="7B80701C">
      <w:start w:val="1"/>
      <w:numFmt w:val="bullet"/>
      <w:lvlText w:val="●"/>
      <w:lvlJc w:val="left"/>
      <w:pPr>
        <w:ind w:left="6480" w:hanging="360"/>
      </w:pPr>
    </w:lvl>
  </w:abstractNum>
  <w:abstractNum w:abstractNumId="1" w15:restartNumberingAfterBreak="0">
    <w:nsid w:val="7C1B6FF6"/>
    <w:multiLevelType w:val="hybridMultilevel"/>
    <w:tmpl w:val="24FC3F42"/>
    <w:lvl w:ilvl="0" w:tplc="3790E9FE">
      <w:start w:val="1"/>
      <w:numFmt w:val="bullet"/>
      <w:lvlText w:val="•"/>
      <w:lvlJc w:val="left"/>
      <w:pPr>
        <w:ind w:left="560" w:hanging="280"/>
      </w:pPr>
      <w:rPr>
        <w:rFonts w:ascii="APK Sveriga Lake" w:eastAsia="APK Sveriga Lake" w:hAnsi="APK Sveriga Lake" w:cs="APK Sveriga Lake"/>
        <w:color w:val="0D1B2A"/>
        <w:sz w:val="20"/>
        <w:szCs w:val="20"/>
      </w:rPr>
    </w:lvl>
    <w:lvl w:ilvl="1" w:tplc="7A5E00EA">
      <w:numFmt w:val="decimal"/>
      <w:lvlText w:val=""/>
      <w:lvlJc w:val="left"/>
    </w:lvl>
    <w:lvl w:ilvl="2" w:tplc="50D22214">
      <w:numFmt w:val="decimal"/>
      <w:lvlText w:val=""/>
      <w:lvlJc w:val="left"/>
    </w:lvl>
    <w:lvl w:ilvl="3" w:tplc="E27418EC">
      <w:numFmt w:val="decimal"/>
      <w:lvlText w:val=""/>
      <w:lvlJc w:val="left"/>
    </w:lvl>
    <w:lvl w:ilvl="4" w:tplc="74846F16">
      <w:numFmt w:val="decimal"/>
      <w:lvlText w:val=""/>
      <w:lvlJc w:val="left"/>
    </w:lvl>
    <w:lvl w:ilvl="5" w:tplc="3E60366C">
      <w:numFmt w:val="decimal"/>
      <w:lvlText w:val=""/>
      <w:lvlJc w:val="left"/>
    </w:lvl>
    <w:lvl w:ilvl="6" w:tplc="559CD1EA">
      <w:numFmt w:val="decimal"/>
      <w:lvlText w:val=""/>
      <w:lvlJc w:val="left"/>
    </w:lvl>
    <w:lvl w:ilvl="7" w:tplc="9DD8166C">
      <w:numFmt w:val="decimal"/>
      <w:lvlText w:val=""/>
      <w:lvlJc w:val="left"/>
    </w:lvl>
    <w:lvl w:ilvl="8" w:tplc="78527F02">
      <w:numFmt w:val="decimal"/>
      <w:lvlText w:val=""/>
      <w:lvlJc w:val="left"/>
    </w:lvl>
  </w:abstractNum>
  <w:num w:numId="1" w16cid:durableId="166289085">
    <w:abstractNumId w:val="0"/>
    <w:lvlOverride w:ilvl="0">
      <w:startOverride w:val="1"/>
    </w:lvlOverride>
  </w:num>
  <w:num w:numId="2" w16cid:durableId="10452589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2A"/>
    <w:rsid w:val="000B2DB1"/>
    <w:rsid w:val="000C018E"/>
    <w:rsid w:val="000C262A"/>
    <w:rsid w:val="001A39BE"/>
    <w:rsid w:val="001F160C"/>
    <w:rsid w:val="002144FD"/>
    <w:rsid w:val="00474B0F"/>
    <w:rsid w:val="005177E6"/>
    <w:rsid w:val="0065616C"/>
    <w:rsid w:val="007F7846"/>
    <w:rsid w:val="00853B1B"/>
    <w:rsid w:val="008C19C9"/>
    <w:rsid w:val="009D4E31"/>
    <w:rsid w:val="00A07E54"/>
    <w:rsid w:val="00A32880"/>
    <w:rsid w:val="00AB50D0"/>
    <w:rsid w:val="00AB6A93"/>
    <w:rsid w:val="00B9263C"/>
    <w:rsid w:val="00BA6DD9"/>
    <w:rsid w:val="00BD3A19"/>
    <w:rsid w:val="00D1781E"/>
    <w:rsid w:val="00D474EB"/>
    <w:rsid w:val="00DA3A5F"/>
    <w:rsid w:val="00DC137C"/>
    <w:rsid w:val="00E12670"/>
    <w:rsid w:val="00E573FA"/>
    <w:rsid w:val="00EB41F5"/>
    <w:rsid w:val="00F61F52"/>
    <w:rsid w:val="00F83A5E"/>
    <w:rsid w:val="00FA2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C349"/>
  <w15:docId w15:val="{96A4CAFE-0326-46A1-934D-5D620096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K Sveriga Lake" w:eastAsia="APK Sveriga Lake" w:hAnsi="APK Sveriga Lake" w:cs="APK Sveriga Lake"/>
        <w:color w:val="0D1B2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spacing w:before="320" w:after="120"/>
      <w:outlineLvl w:val="1"/>
    </w:pPr>
    <w:rPr>
      <w:b/>
      <w:bCs/>
      <w:sz w:val="32"/>
      <w:szCs w:val="3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83A5E"/>
    <w:pPr>
      <w:tabs>
        <w:tab w:val="center" w:pos="4513"/>
        <w:tab w:val="right" w:pos="9026"/>
      </w:tabs>
    </w:pPr>
  </w:style>
  <w:style w:type="character" w:customStyle="1" w:styleId="HeaderChar">
    <w:name w:val="Header Char"/>
    <w:basedOn w:val="DefaultParagraphFont"/>
    <w:link w:val="Header"/>
    <w:uiPriority w:val="99"/>
    <w:rsid w:val="00F83A5E"/>
  </w:style>
  <w:style w:type="paragraph" w:styleId="Footer">
    <w:name w:val="footer"/>
    <w:basedOn w:val="Normal"/>
    <w:link w:val="FooterChar"/>
    <w:uiPriority w:val="99"/>
    <w:unhideWhenUsed/>
    <w:rsid w:val="00F83A5E"/>
    <w:pPr>
      <w:tabs>
        <w:tab w:val="center" w:pos="4513"/>
        <w:tab w:val="right" w:pos="9026"/>
      </w:tabs>
    </w:pPr>
  </w:style>
  <w:style w:type="character" w:customStyle="1" w:styleId="FooterChar">
    <w:name w:val="Footer Char"/>
    <w:basedOn w:val="DefaultParagraphFont"/>
    <w:link w:val="Footer"/>
    <w:uiPriority w:val="99"/>
    <w:rsid w:val="00F83A5E"/>
  </w:style>
  <w:style w:type="table" w:styleId="TableGrid">
    <w:name w:val="Table Grid"/>
    <w:basedOn w:val="TableNormal"/>
    <w:uiPriority w:val="59"/>
    <w:rsid w:val="00F83A5E"/>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3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po@dowds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3b5f3b-4085-4de9-b38c-8eee8e7281d7">
      <Terms xmlns="http://schemas.microsoft.com/office/infopath/2007/PartnerControls"/>
    </lcf76f155ced4ddcb4097134ff3c332f>
    <TaxCatchAll xmlns="45bf6f68-55ff-4d16-93ef-ea260419f7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3119B9A162EB4C800504A8E0390868" ma:contentTypeVersion="11" ma:contentTypeDescription="Create a new document." ma:contentTypeScope="" ma:versionID="b7003e6901f7c4acccb4d2c506666f08">
  <xsd:schema xmlns:xsd="http://www.w3.org/2001/XMLSchema" xmlns:xs="http://www.w3.org/2001/XMLSchema" xmlns:p="http://schemas.microsoft.com/office/2006/metadata/properties" xmlns:ns2="673b5f3b-4085-4de9-b38c-8eee8e7281d7" xmlns:ns3="45bf6f68-55ff-4d16-93ef-ea260419f725" targetNamespace="http://schemas.microsoft.com/office/2006/metadata/properties" ma:root="true" ma:fieldsID="f066cf89743c6556a991136bddd1d72e" ns2:_="" ns3:_="">
    <xsd:import namespace="673b5f3b-4085-4de9-b38c-8eee8e7281d7"/>
    <xsd:import namespace="45bf6f68-55ff-4d16-93ef-ea260419f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b5f3b-4085-4de9-b38c-8eee8e728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6fe3ff8-1878-4316-b3c7-a5280cdce8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bf6f68-55ff-4d16-93ef-ea260419f7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7d6d61-8cfa-4457-8b6b-cfdebdc7bcfc}" ma:internalName="TaxCatchAll" ma:showField="CatchAllData" ma:web="45bf6f68-55ff-4d16-93ef-ea260419f7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BF6DF-5EBB-46D1-8F64-066715F06536}">
  <ds:schemaRefs>
    <ds:schemaRef ds:uri="http://schemas.microsoft.com/sharepoint/v3/contenttype/forms"/>
  </ds:schemaRefs>
</ds:datastoreItem>
</file>

<file path=customXml/itemProps2.xml><?xml version="1.0" encoding="utf-8"?>
<ds:datastoreItem xmlns:ds="http://schemas.openxmlformats.org/officeDocument/2006/customXml" ds:itemID="{043A5406-59E6-4C17-A792-083F80C2EB2E}">
  <ds:schemaRefs>
    <ds:schemaRef ds:uri="http://schemas.microsoft.com/office/2006/metadata/properties"/>
    <ds:schemaRef ds:uri="http://schemas.microsoft.com/office/infopath/2007/PartnerControls"/>
    <ds:schemaRef ds:uri="673b5f3b-4085-4de9-b38c-8eee8e7281d7"/>
    <ds:schemaRef ds:uri="45bf6f68-55ff-4d16-93ef-ea260419f725"/>
  </ds:schemaRefs>
</ds:datastoreItem>
</file>

<file path=customXml/itemProps3.xml><?xml version="1.0" encoding="utf-8"?>
<ds:datastoreItem xmlns:ds="http://schemas.openxmlformats.org/officeDocument/2006/customXml" ds:itemID="{D7AC5AF9-4D32-4E10-8A78-6049202AB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b5f3b-4085-4de9-b38c-8eee8e7281d7"/>
    <ds:schemaRef ds:uri="45bf6f68-55ff-4d16-93ef-ea260419f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3474</Characters>
  <Application>Microsoft Office Word</Application>
  <DocSecurity>0</DocSecurity>
  <Lines>124</Lines>
  <Paragraphs>51</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Aneta Neuman</cp:lastModifiedBy>
  <cp:revision>2</cp:revision>
  <dcterms:created xsi:type="dcterms:W3CDTF">2026-08-20T10:02:00Z</dcterms:created>
  <dcterms:modified xsi:type="dcterms:W3CDTF">2026-08-20T10:02:00Z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0x010100853119B9A162EB4C800504A8E0390868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